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479283" w14:textId="7F98F44F" w:rsidR="008469AA" w:rsidRDefault="00000000">
      <w:pPr>
        <w:pStyle w:val="Heading2"/>
        <w:rPr>
          <w:rFonts w:hint="eastAsia"/>
        </w:rPr>
      </w:pPr>
      <w:r>
        <w:lastRenderedPageBreak/>
        <w:t>12. Extend Your Thinking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08CC9578" w14:textId="77777777" w:rsidR="008469AA" w:rsidRDefault="00000000">
      <w:pPr>
        <w:keepNext/>
        <w:numPr>
          <w:ilvl w:val="0"/>
          <w:numId w:val="199"/>
        </w:numPr>
      </w:pPr>
      <w:r>
        <w:t>A cyclist travels 7.5 km in 0.5 hours. Find the speed in km/h.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8EC2F5" w14:textId="77777777" w:rsidR="008469AA" w:rsidRDefault="00000000">
      <w:pPr>
        <w:pStyle w:val="Compact"/>
        <w:keepNext/>
        <w:numPr>
          <w:ilvl w:val="0"/>
          <w:numId w:val="199"/>
        </w:numPr>
      </w:pPr>
      <w:r>
        <w:t>A printer produces 2,400 pages in 1.5 hours. Find pages per hour.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EDA0AD8" w14:textId="77777777" w:rsidR="008469AA" w:rsidRDefault="00000000">
      <w:pPr>
        <w:pStyle w:val="Compact"/>
        <w:keepNext/>
        <w:numPr>
          <w:ilvl w:val="0"/>
          <w:numId w:val="199"/>
        </w:numPr>
      </w:pPr>
      <w:r>
        <w:t>Compare 60 km in 45 minutes with 70 km in 1 hour. Convert to the same time unit before deciding which is faster.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DDED224" w14:textId="77777777" w:rsidR="008469AA" w:rsidRDefault="00000000">
      <w:pPr>
        <w:pStyle w:val="Compact"/>
        <w:keepNext/>
        <w:numPr>
          <w:ilvl w:val="0"/>
          <w:numId w:val="199"/>
        </w:numPr>
      </w:pPr>
      <w:r>
        <w:t>A store charges $4.80 for 1.5 kg of fruit. Find the cost per kilogram.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308877" w14:textId="77777777" w:rsidR="008469AA" w:rsidRDefault="00000000">
      <w:pPr>
        <w:pStyle w:val="Compact"/>
        <w:keepNext/>
        <w:numPr>
          <w:ilvl w:val="0"/>
          <w:numId w:val="199"/>
        </w:numPr>
      </w:pPr>
      <w:r>
        <w:t>Explain why a unit rate can be less than 1.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F031D1" w14:textId="77777777" w:rsidR="008469AA" w:rsidRDefault="00000000">
      <w:pPr>
        <w:pStyle w:val="Compact"/>
        <w:keepNext/>
        <w:numPr>
          <w:ilvl w:val="0"/>
          <w:numId w:val="199"/>
        </w:numPr>
      </w:pPr>
      <w:r>
        <w:t>Create two different situations with the same unit rate of 12 per hour.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B4110B" w14:textId="77777777" w:rsidR="008469AA" w:rsidRDefault="00000000">
      <w:bookmarkStart w:id="548" w:name="extend-your-thinking_Copy_10_955"/>
      <w:r>
        <w:rPr>
          <w:noProof/>
        </w:rPr>
        <mc:AlternateContent>
          <mc:Choice Requires="wps">
            <w:drawing>
              <wp:inline distT="0" distB="0" distL="0" distR="0" wp14:anchorId="28A109DC" wp14:editId="4503FC89">
                <wp:extent cx="5143500" cy="15440"/>
                <wp:effectExtent l="0" t="0" r="0" b="0"/>
                <wp:docPr id="369" name="Rectangle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1916DB88" id="Rectangle 36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548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Extend Your Thinking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